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0AD" w:rsidRPr="0099391B" w:rsidRDefault="00A21B3F" w:rsidP="00A21B3F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99391B">
        <w:rPr>
          <w:b/>
          <w:sz w:val="28"/>
          <w:u w:val="single"/>
        </w:rPr>
        <w:t>Tickhill St Mary’s Anti – Bullying Procedures</w:t>
      </w:r>
    </w:p>
    <w:p w:rsidR="00A21B3F" w:rsidRPr="00A21B3F" w:rsidRDefault="00A21B3F" w:rsidP="00A21B3F">
      <w:pPr>
        <w:rPr>
          <w:b/>
          <w:sz w:val="24"/>
        </w:rPr>
      </w:pPr>
      <w:r w:rsidRPr="00A21B3F">
        <w:rPr>
          <w:b/>
          <w:sz w:val="24"/>
        </w:rPr>
        <w:t>What is bullying?</w:t>
      </w:r>
    </w:p>
    <w:p w:rsidR="00A21B3F" w:rsidRDefault="00BD712D" w:rsidP="00A21B3F">
      <w:pPr>
        <w:rPr>
          <w:sz w:val="24"/>
        </w:rPr>
      </w:pPr>
      <w:r>
        <w:rPr>
          <w:sz w:val="24"/>
        </w:rPr>
        <w:t>The Anti Bullying Alliance, and St Mary’s Primary School,</w:t>
      </w:r>
      <w:r w:rsidR="00A21B3F">
        <w:rPr>
          <w:sz w:val="24"/>
        </w:rPr>
        <w:t xml:space="preserve"> believe that bullying is:</w:t>
      </w:r>
    </w:p>
    <w:p w:rsidR="00A21B3F" w:rsidRPr="006F5FF4" w:rsidRDefault="00A21B3F" w:rsidP="00A21B3F">
      <w:pPr>
        <w:rPr>
          <w:i/>
          <w:sz w:val="24"/>
        </w:rPr>
      </w:pPr>
      <w:r w:rsidRPr="006F5FF4">
        <w:rPr>
          <w:i/>
          <w:sz w:val="24"/>
        </w:rPr>
        <w:t>The repetitive, intentional hurting of one person by another/others where the relationship involves an imbalance of power. It can be carried out physically, verbally, emotionally or through cyberspace (electronically).</w:t>
      </w:r>
    </w:p>
    <w:p w:rsidR="0099391B" w:rsidRDefault="00A21B3F" w:rsidP="0099391B">
      <w:pPr>
        <w:pStyle w:val="ListParagraph"/>
        <w:numPr>
          <w:ilvl w:val="0"/>
          <w:numId w:val="2"/>
        </w:numPr>
        <w:rPr>
          <w:i/>
          <w:sz w:val="24"/>
        </w:rPr>
      </w:pPr>
      <w:r w:rsidRPr="0099391B">
        <w:rPr>
          <w:i/>
          <w:sz w:val="24"/>
        </w:rPr>
        <w:t>Bullying behav</w:t>
      </w:r>
      <w:r w:rsidR="0099391B">
        <w:rPr>
          <w:i/>
          <w:sz w:val="24"/>
        </w:rPr>
        <w:t>iour deliberately causes hurt</w:t>
      </w:r>
    </w:p>
    <w:p w:rsidR="0099391B" w:rsidRDefault="00A21B3F" w:rsidP="0099391B">
      <w:pPr>
        <w:pStyle w:val="ListParagraph"/>
        <w:numPr>
          <w:ilvl w:val="0"/>
          <w:numId w:val="2"/>
        </w:numPr>
        <w:rPr>
          <w:i/>
          <w:sz w:val="24"/>
        </w:rPr>
      </w:pPr>
      <w:r w:rsidRPr="0099391B">
        <w:rPr>
          <w:i/>
          <w:sz w:val="24"/>
        </w:rPr>
        <w:t>Bullying behavi</w:t>
      </w:r>
      <w:r w:rsidR="0099391B">
        <w:rPr>
          <w:i/>
          <w:sz w:val="24"/>
        </w:rPr>
        <w:t>our is repetitive</w:t>
      </w:r>
    </w:p>
    <w:p w:rsidR="00A21B3F" w:rsidRPr="0099391B" w:rsidRDefault="00A21B3F" w:rsidP="0099391B">
      <w:pPr>
        <w:pStyle w:val="ListParagraph"/>
        <w:numPr>
          <w:ilvl w:val="0"/>
          <w:numId w:val="2"/>
        </w:numPr>
        <w:rPr>
          <w:i/>
          <w:sz w:val="24"/>
        </w:rPr>
      </w:pPr>
      <w:r w:rsidRPr="0099391B">
        <w:rPr>
          <w:i/>
          <w:sz w:val="24"/>
        </w:rPr>
        <w:t>Bullying behaviour involves an inbalance of power</w:t>
      </w:r>
    </w:p>
    <w:p w:rsidR="00A21B3F" w:rsidRDefault="00A21B3F" w:rsidP="00A21B3F">
      <w:pPr>
        <w:rPr>
          <w:sz w:val="24"/>
        </w:rPr>
      </w:pPr>
      <w:r>
        <w:rPr>
          <w:sz w:val="24"/>
        </w:rPr>
        <w:t>We believe that bullying is NOT:</w:t>
      </w:r>
    </w:p>
    <w:p w:rsidR="0099391B" w:rsidRDefault="00A21B3F" w:rsidP="0099391B">
      <w:pPr>
        <w:pStyle w:val="ListParagraph"/>
        <w:numPr>
          <w:ilvl w:val="0"/>
          <w:numId w:val="1"/>
        </w:numPr>
        <w:rPr>
          <w:i/>
          <w:sz w:val="24"/>
        </w:rPr>
      </w:pPr>
      <w:r w:rsidRPr="0099391B">
        <w:rPr>
          <w:i/>
          <w:sz w:val="24"/>
        </w:rPr>
        <w:t>Teasing and banter between friends/classmates</w:t>
      </w:r>
    </w:p>
    <w:p w:rsidR="0099391B" w:rsidRDefault="00A21B3F" w:rsidP="0099391B">
      <w:pPr>
        <w:pStyle w:val="ListParagraph"/>
        <w:numPr>
          <w:ilvl w:val="0"/>
          <w:numId w:val="1"/>
        </w:numPr>
        <w:rPr>
          <w:i/>
          <w:sz w:val="24"/>
        </w:rPr>
      </w:pPr>
      <w:r w:rsidRPr="0099391B">
        <w:rPr>
          <w:i/>
          <w:sz w:val="24"/>
        </w:rPr>
        <w:t>Falling out after a quarrel or disagreement</w:t>
      </w:r>
    </w:p>
    <w:p w:rsidR="00A21B3F" w:rsidRPr="0099391B" w:rsidRDefault="00A21B3F" w:rsidP="0099391B">
      <w:pPr>
        <w:pStyle w:val="ListParagraph"/>
        <w:numPr>
          <w:ilvl w:val="0"/>
          <w:numId w:val="1"/>
        </w:numPr>
        <w:rPr>
          <w:i/>
          <w:sz w:val="24"/>
        </w:rPr>
      </w:pPr>
      <w:r w:rsidRPr="0099391B">
        <w:rPr>
          <w:i/>
          <w:sz w:val="24"/>
        </w:rPr>
        <w:t xml:space="preserve">Behaviour that everyone has agreed to take part in     </w:t>
      </w:r>
    </w:p>
    <w:p w:rsidR="00A21B3F" w:rsidRDefault="00A21B3F" w:rsidP="00A21B3F">
      <w:pPr>
        <w:rPr>
          <w:b/>
          <w:sz w:val="24"/>
        </w:rPr>
      </w:pPr>
      <w:r w:rsidRPr="00A21B3F">
        <w:rPr>
          <w:b/>
          <w:sz w:val="24"/>
        </w:rPr>
        <w:t>What to do if you think your child is being bullied</w:t>
      </w:r>
    </w:p>
    <w:p w:rsidR="00BD712D" w:rsidRPr="00BD712D" w:rsidRDefault="00BD712D" w:rsidP="00A21B3F">
      <w:pPr>
        <w:rPr>
          <w:sz w:val="24"/>
        </w:rPr>
      </w:pPr>
      <w:r w:rsidRPr="00BD712D">
        <w:rPr>
          <w:sz w:val="24"/>
        </w:rPr>
        <w:t>1. Read</w:t>
      </w:r>
      <w:r>
        <w:rPr>
          <w:sz w:val="24"/>
        </w:rPr>
        <w:t xml:space="preserve"> the School Anti-Bullying policy which is available on the school</w:t>
      </w:r>
      <w:r w:rsidRPr="00BD712D">
        <w:rPr>
          <w:sz w:val="24"/>
        </w:rPr>
        <w:t xml:space="preserve"> </w:t>
      </w:r>
      <w:r>
        <w:rPr>
          <w:sz w:val="24"/>
        </w:rPr>
        <w:t>website (</w:t>
      </w:r>
      <w:hyperlink r:id="rId5" w:history="1">
        <w:r w:rsidRPr="003D62E1">
          <w:rPr>
            <w:rStyle w:val="Hyperlink"/>
            <w:sz w:val="24"/>
          </w:rPr>
          <w:t>www.tickhillstmarys.co.uk</w:t>
        </w:r>
      </w:hyperlink>
      <w:r>
        <w:rPr>
          <w:sz w:val="24"/>
        </w:rPr>
        <w:t>)</w:t>
      </w:r>
    </w:p>
    <w:p w:rsidR="006F5FF4" w:rsidRDefault="00316183" w:rsidP="00A21B3F">
      <w:pPr>
        <w:rPr>
          <w:sz w:val="24"/>
        </w:rPr>
      </w:pPr>
      <w:r w:rsidRPr="00316183">
        <w:rPr>
          <w:rFonts w:ascii="Calibri" w:eastAsia="Times New Roman" w:hAnsi="Calibri" w:cs="Times New Roman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85877" wp14:editId="5DC6A02D">
                <wp:simplePos x="0" y="0"/>
                <wp:positionH relativeFrom="margin">
                  <wp:posOffset>3303905</wp:posOffset>
                </wp:positionH>
                <wp:positionV relativeFrom="paragraph">
                  <wp:posOffset>770255</wp:posOffset>
                </wp:positionV>
                <wp:extent cx="323850" cy="352425"/>
                <wp:effectExtent l="19050" t="0" r="19050" b="47625"/>
                <wp:wrapSquare wrapText="bothSides"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5242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15742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260.15pt;margin-top:60.65pt;width:25.5pt;height:27.7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" adj="11676" fillcolor="#4f81bd" strokecolor="#385d8a" strokeweight="2pt">
                <w10:wrap type="square" anchorx="margin"/>
              </v:shape>
            </w:pict>
          </mc:Fallback>
        </mc:AlternateContent>
      </w:r>
      <w:r w:rsidR="00BD712D">
        <w:rPr>
          <w:sz w:val="24"/>
        </w:rPr>
        <w:t>2</w:t>
      </w:r>
      <w:r w:rsidR="007B6122">
        <w:rPr>
          <w:sz w:val="24"/>
        </w:rPr>
        <w:t>. Speak to your child’s</w:t>
      </w:r>
      <w:r w:rsidR="00A21B3F">
        <w:rPr>
          <w:sz w:val="24"/>
        </w:rPr>
        <w:t xml:space="preserve"> class teacher</w:t>
      </w:r>
      <w:r>
        <w:rPr>
          <w:sz w:val="24"/>
        </w:rPr>
        <w:t xml:space="preserve">. </w:t>
      </w:r>
      <w:r w:rsidR="006F5FF4">
        <w:rPr>
          <w:sz w:val="24"/>
        </w:rPr>
        <w:t xml:space="preserve">Let them know of your concerns. </w:t>
      </w:r>
      <w:r w:rsidR="00A21B3F">
        <w:rPr>
          <w:sz w:val="24"/>
        </w:rPr>
        <w:t>If appropriate, t</w:t>
      </w:r>
      <w:r w:rsidR="006F5FF4">
        <w:rPr>
          <w:sz w:val="24"/>
        </w:rPr>
        <w:t>hey may</w:t>
      </w:r>
      <w:r w:rsidR="00A21B3F">
        <w:rPr>
          <w:sz w:val="24"/>
        </w:rPr>
        <w:t xml:space="preserve"> </w:t>
      </w:r>
      <w:r w:rsidR="0099391B">
        <w:rPr>
          <w:sz w:val="24"/>
        </w:rPr>
        <w:t xml:space="preserve">speak with individuals, apply sanctions, </w:t>
      </w:r>
      <w:r w:rsidR="00A21B3F">
        <w:rPr>
          <w:sz w:val="24"/>
        </w:rPr>
        <w:t>reorgan</w:t>
      </w:r>
      <w:r w:rsidR="006F5FF4">
        <w:rPr>
          <w:sz w:val="24"/>
        </w:rPr>
        <w:t xml:space="preserve">ise the learning environment in the classroom, take note of any interactions, let all staff know to be vigilant at playtime and, if necessary, start recording any incidents. </w:t>
      </w:r>
    </w:p>
    <w:p w:rsidR="006F5FF4" w:rsidRDefault="006F5FF4" w:rsidP="00A21B3F">
      <w:pPr>
        <w:rPr>
          <w:sz w:val="24"/>
        </w:rPr>
      </w:pPr>
    </w:p>
    <w:p w:rsidR="006F5FF4" w:rsidRDefault="00BD712D" w:rsidP="00A21B3F">
      <w:pPr>
        <w:rPr>
          <w:sz w:val="24"/>
        </w:rPr>
      </w:pPr>
      <w:r>
        <w:rPr>
          <w:sz w:val="24"/>
        </w:rPr>
        <w:t>3</w:t>
      </w:r>
      <w:r w:rsidR="006F5FF4">
        <w:rPr>
          <w:sz w:val="24"/>
        </w:rPr>
        <w:t>. Speak to Mrs Lowe – the Anti-Bullying leader</w:t>
      </w:r>
    </w:p>
    <w:p w:rsidR="006F5FF4" w:rsidRDefault="006F5FF4" w:rsidP="00A21B3F">
      <w:pPr>
        <w:rPr>
          <w:sz w:val="24"/>
        </w:rPr>
      </w:pPr>
      <w:r>
        <w:rPr>
          <w:sz w:val="24"/>
        </w:rPr>
        <w:t>If things do not improve, the class teacher may involve the Anti-Bullying leader, Mrs Lowe, or parents may arrange to speak with her directly (after first discussing with the class teacher)</w:t>
      </w:r>
      <w:r w:rsidR="002102C0">
        <w:rPr>
          <w:sz w:val="24"/>
        </w:rPr>
        <w:t>. She would</w:t>
      </w:r>
      <w:r>
        <w:rPr>
          <w:sz w:val="24"/>
        </w:rPr>
        <w:t xml:space="preserve"> </w:t>
      </w:r>
      <w:r w:rsidR="0099391B">
        <w:rPr>
          <w:sz w:val="24"/>
        </w:rPr>
        <w:t>speak</w:t>
      </w:r>
      <w:r w:rsidR="002102C0">
        <w:rPr>
          <w:sz w:val="24"/>
        </w:rPr>
        <w:t xml:space="preserve"> with the children involved</w:t>
      </w:r>
      <w:r w:rsidR="0099391B">
        <w:rPr>
          <w:sz w:val="24"/>
        </w:rPr>
        <w:t xml:space="preserve"> and their parents, </w:t>
      </w:r>
      <w:r>
        <w:rPr>
          <w:sz w:val="24"/>
        </w:rPr>
        <w:t xml:space="preserve">start a chronology sheet to record incidents and would generally meet </w:t>
      </w:r>
      <w:r w:rsidR="0099391B">
        <w:rPr>
          <w:sz w:val="24"/>
        </w:rPr>
        <w:t xml:space="preserve">both </w:t>
      </w:r>
      <w:r>
        <w:rPr>
          <w:sz w:val="24"/>
        </w:rPr>
        <w:t>parents and children on a regular basis to try and resolve matters.</w:t>
      </w:r>
    </w:p>
    <w:p w:rsidR="006F5FF4" w:rsidRDefault="00316183" w:rsidP="00A21B3F">
      <w:pPr>
        <w:rPr>
          <w:sz w:val="24"/>
        </w:rPr>
      </w:pPr>
      <w:r w:rsidRPr="00316183">
        <w:rPr>
          <w:rFonts w:ascii="Calibri" w:eastAsia="Times New Roman" w:hAnsi="Calibri" w:cs="Times New Roman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B19DA3" wp14:editId="70F93441">
                <wp:simplePos x="0" y="0"/>
                <wp:positionH relativeFrom="margin">
                  <wp:posOffset>3313430</wp:posOffset>
                </wp:positionH>
                <wp:positionV relativeFrom="paragraph">
                  <wp:posOffset>14605</wp:posOffset>
                </wp:positionV>
                <wp:extent cx="323850" cy="352425"/>
                <wp:effectExtent l="19050" t="0" r="19050" b="47625"/>
                <wp:wrapSquare wrapText="bothSides"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5242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C0A91" id="Down Arrow 3" o:spid="_x0000_s1026" type="#_x0000_t67" style="position:absolute;margin-left:260.9pt;margin-top:1.15pt;width:25.5pt;height:27.7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" adj="11676" fillcolor="#4f81bd" strokecolor="#385d8a" strokeweight="2pt">
                <w10:wrap type="square" anchorx="margin"/>
              </v:shape>
            </w:pict>
          </mc:Fallback>
        </mc:AlternateContent>
      </w:r>
    </w:p>
    <w:p w:rsidR="006F5FF4" w:rsidRDefault="00BD712D" w:rsidP="00A21B3F">
      <w:pPr>
        <w:rPr>
          <w:sz w:val="24"/>
        </w:rPr>
      </w:pPr>
      <w:r>
        <w:rPr>
          <w:sz w:val="24"/>
        </w:rPr>
        <w:t>4</w:t>
      </w:r>
      <w:r w:rsidR="006F5FF4">
        <w:rPr>
          <w:sz w:val="24"/>
        </w:rPr>
        <w:t>. Speak to Mrs Sanderson</w:t>
      </w:r>
    </w:p>
    <w:p w:rsidR="0099391B" w:rsidRDefault="006F5FF4" w:rsidP="00A21B3F">
      <w:pPr>
        <w:rPr>
          <w:sz w:val="24"/>
        </w:rPr>
      </w:pPr>
      <w:r>
        <w:rPr>
          <w:sz w:val="24"/>
        </w:rPr>
        <w:t>If incidents are still occurring</w:t>
      </w:r>
      <w:r w:rsidR="0099391B">
        <w:rPr>
          <w:sz w:val="24"/>
        </w:rPr>
        <w:t xml:space="preserve"> despite </w:t>
      </w:r>
      <w:r w:rsidR="00316183">
        <w:rPr>
          <w:sz w:val="24"/>
        </w:rPr>
        <w:t xml:space="preserve">the class teacher’s and </w:t>
      </w:r>
      <w:r>
        <w:rPr>
          <w:sz w:val="24"/>
        </w:rPr>
        <w:t>Mrs Lowe</w:t>
      </w:r>
      <w:r w:rsidR="0099391B">
        <w:rPr>
          <w:sz w:val="24"/>
        </w:rPr>
        <w:t xml:space="preserve">’s input, Mrs Lowe would involve </w:t>
      </w:r>
      <w:r>
        <w:rPr>
          <w:sz w:val="24"/>
        </w:rPr>
        <w:t>Mrs Sanderson</w:t>
      </w:r>
      <w:r w:rsidR="0099391B">
        <w:rPr>
          <w:sz w:val="24"/>
        </w:rPr>
        <w:t xml:space="preserve"> and the matter would be dealt with more formally. Parents would be kept fully informed.</w:t>
      </w:r>
      <w:r>
        <w:rPr>
          <w:sz w:val="24"/>
        </w:rPr>
        <w:t xml:space="preserve">  </w:t>
      </w:r>
      <w:r w:rsidR="00A21B3F">
        <w:rPr>
          <w:sz w:val="24"/>
        </w:rPr>
        <w:t xml:space="preserve"> </w:t>
      </w:r>
      <w:r w:rsidR="00A21B3F" w:rsidRPr="00A21B3F">
        <w:rPr>
          <w:sz w:val="24"/>
        </w:rPr>
        <w:t xml:space="preserve">       </w:t>
      </w:r>
    </w:p>
    <w:p w:rsidR="00316183" w:rsidRDefault="00316183" w:rsidP="00A21B3F">
      <w:pPr>
        <w:rPr>
          <w:sz w:val="24"/>
        </w:rPr>
      </w:pPr>
    </w:p>
    <w:p w:rsidR="002102C0" w:rsidRDefault="0099391B" w:rsidP="00A21B3F">
      <w:pPr>
        <w:rPr>
          <w:sz w:val="24"/>
        </w:rPr>
      </w:pPr>
      <w:r>
        <w:rPr>
          <w:sz w:val="24"/>
        </w:rPr>
        <w:t xml:space="preserve">Our Anti-Bullying policy is readily available on our school website </w:t>
      </w:r>
      <w:r w:rsidR="002102C0">
        <w:rPr>
          <w:sz w:val="24"/>
        </w:rPr>
        <w:t>(</w:t>
      </w:r>
      <w:hyperlink r:id="rId6" w:history="1">
        <w:r w:rsidR="002102C0" w:rsidRPr="003D62E1">
          <w:rPr>
            <w:rStyle w:val="Hyperlink"/>
            <w:sz w:val="24"/>
          </w:rPr>
          <w:t>www.tickhillstmarys.co.uk</w:t>
        </w:r>
      </w:hyperlink>
      <w:r w:rsidR="002102C0">
        <w:rPr>
          <w:sz w:val="24"/>
        </w:rPr>
        <w:t xml:space="preserve">) </w:t>
      </w:r>
      <w:r>
        <w:rPr>
          <w:sz w:val="24"/>
        </w:rPr>
        <w:t>and</w:t>
      </w:r>
      <w:r w:rsidR="002102C0">
        <w:rPr>
          <w:sz w:val="24"/>
        </w:rPr>
        <w:t xml:space="preserve"> paper copies are available upon request at the school office. The policy</w:t>
      </w:r>
      <w:r>
        <w:rPr>
          <w:sz w:val="24"/>
        </w:rPr>
        <w:t xml:space="preserve"> is </w:t>
      </w:r>
      <w:r w:rsidR="002102C0">
        <w:rPr>
          <w:sz w:val="24"/>
        </w:rPr>
        <w:t xml:space="preserve">discussed and </w:t>
      </w:r>
      <w:r>
        <w:rPr>
          <w:sz w:val="24"/>
        </w:rPr>
        <w:t>updated with parents during the annual Anti-Bullying parent workshop in November each year.</w:t>
      </w:r>
      <w:r w:rsidR="00A21B3F" w:rsidRPr="00A21B3F">
        <w:rPr>
          <w:sz w:val="24"/>
        </w:rPr>
        <w:t xml:space="preserve">   </w:t>
      </w:r>
    </w:p>
    <w:p w:rsidR="002102C0" w:rsidRDefault="002102C0" w:rsidP="00A21B3F">
      <w:pPr>
        <w:rPr>
          <w:sz w:val="24"/>
        </w:rPr>
      </w:pPr>
      <w:r w:rsidRPr="002102C0">
        <w:rPr>
          <w:sz w:val="24"/>
          <w:u w:val="single"/>
        </w:rPr>
        <w:t>Useful websites</w:t>
      </w:r>
      <w:r w:rsidR="00A21B3F" w:rsidRPr="002102C0">
        <w:rPr>
          <w:sz w:val="24"/>
          <w:u w:val="single"/>
        </w:rPr>
        <w:t xml:space="preserve">   </w:t>
      </w:r>
    </w:p>
    <w:p w:rsidR="002102C0" w:rsidRDefault="004014A3" w:rsidP="00A21B3F">
      <w:pPr>
        <w:rPr>
          <w:sz w:val="24"/>
        </w:rPr>
      </w:pPr>
      <w:hyperlink r:id="rId7" w:history="1">
        <w:r w:rsidR="002102C0" w:rsidRPr="003D62E1">
          <w:rPr>
            <w:rStyle w:val="Hyperlink"/>
            <w:sz w:val="24"/>
          </w:rPr>
          <w:t>www.anti-bullyingalliance.org.uk</w:t>
        </w:r>
      </w:hyperlink>
    </w:p>
    <w:p w:rsidR="00A21B3F" w:rsidRPr="002102C0" w:rsidRDefault="00A21B3F" w:rsidP="00A21B3F">
      <w:pPr>
        <w:rPr>
          <w:sz w:val="24"/>
        </w:rPr>
      </w:pPr>
      <w:r w:rsidRPr="002102C0">
        <w:rPr>
          <w:sz w:val="24"/>
        </w:rPr>
        <w:t xml:space="preserve">                                                                                                  </w:t>
      </w:r>
    </w:p>
    <w:sectPr w:rsidR="00A21B3F" w:rsidRPr="002102C0" w:rsidSect="00A21B3F">
      <w:pgSz w:w="11906" w:h="16838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166AF"/>
    <w:multiLevelType w:val="hybridMultilevel"/>
    <w:tmpl w:val="1F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5720C"/>
    <w:multiLevelType w:val="hybridMultilevel"/>
    <w:tmpl w:val="2E18C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B3F"/>
    <w:rsid w:val="001A1B32"/>
    <w:rsid w:val="002102C0"/>
    <w:rsid w:val="00316183"/>
    <w:rsid w:val="003449E6"/>
    <w:rsid w:val="004014A3"/>
    <w:rsid w:val="006F5FF4"/>
    <w:rsid w:val="007B6122"/>
    <w:rsid w:val="0099391B"/>
    <w:rsid w:val="00A21B3F"/>
    <w:rsid w:val="00AB00AD"/>
    <w:rsid w:val="00BD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822BB8-ABA0-47FE-91F2-0074DF52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02C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02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nti-bullyingallianc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ickhillstmarys.co.uk" TargetMode="External"/><Relationship Id="rId5" Type="http://schemas.openxmlformats.org/officeDocument/2006/relationships/hyperlink" Target="http://www.tickhillstmarys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Sanderson</dc:creator>
  <cp:keywords/>
  <dc:description/>
  <cp:lastModifiedBy>Teacher</cp:lastModifiedBy>
  <cp:revision>2</cp:revision>
  <dcterms:created xsi:type="dcterms:W3CDTF">2020-11-24T19:25:00Z</dcterms:created>
  <dcterms:modified xsi:type="dcterms:W3CDTF">2020-11-24T19:25:00Z</dcterms:modified>
</cp:coreProperties>
</file>